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68684" w14:textId="6950DFC6" w:rsidR="00FA352E" w:rsidRPr="00A647EE" w:rsidRDefault="00116161" w:rsidP="00A647EE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72399CD6" wp14:editId="48971246">
            <wp:simplePos x="0" y="0"/>
            <wp:positionH relativeFrom="page">
              <wp:posOffset>5318760</wp:posOffset>
            </wp:positionH>
            <wp:positionV relativeFrom="paragraph">
              <wp:posOffset>209550</wp:posOffset>
            </wp:positionV>
            <wp:extent cx="1778635" cy="1774825"/>
            <wp:effectExtent l="209550" t="209550" r="202565" b="2254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ric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7748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52E" w:rsidRPr="00A647EE">
        <w:rPr>
          <w:sz w:val="44"/>
          <w:szCs w:val="44"/>
        </w:rPr>
        <w:t>African safari packing tips</w:t>
      </w:r>
    </w:p>
    <w:p w14:paraId="0694E54F" w14:textId="4A2494AC" w:rsidR="00FA352E" w:rsidRDefault="00FA352E"/>
    <w:p w14:paraId="46A9869C" w14:textId="1C96F13D" w:rsidR="00FA352E" w:rsidRDefault="00FA352E" w:rsidP="00FA352E">
      <w:pPr>
        <w:spacing w:after="53"/>
        <w:rPr>
          <w:rFonts w:ascii="Century Gothic" w:eastAsia="Trebuchet MS" w:hAnsi="Century Gothic" w:cs="Trebuchet MS"/>
          <w:color w:val="5A564F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The most practical items to pack for safari are: </w:t>
      </w:r>
    </w:p>
    <w:p w14:paraId="65B179D7" w14:textId="649C0E49" w:rsidR="00814A70" w:rsidRDefault="00814A70" w:rsidP="00FA352E">
      <w:pPr>
        <w:spacing w:after="53"/>
        <w:rPr>
          <w:rFonts w:ascii="Century Gothic" w:eastAsia="Trebuchet MS" w:hAnsi="Century Gothic" w:cs="Trebuchet MS"/>
          <w:color w:val="5A564F"/>
          <w:sz w:val="28"/>
          <w:szCs w:val="28"/>
        </w:rPr>
      </w:pPr>
    </w:p>
    <w:p w14:paraId="51DCF6E9" w14:textId="442E895E" w:rsidR="00814A70" w:rsidRDefault="00814A70" w:rsidP="00FA352E">
      <w:pPr>
        <w:spacing w:after="53"/>
        <w:rPr>
          <w:rFonts w:ascii="Century Gothic" w:eastAsia="Trebuchet MS" w:hAnsi="Century Gothic" w:cs="Trebuchet MS"/>
          <w:color w:val="5A564F"/>
          <w:sz w:val="28"/>
          <w:szCs w:val="28"/>
        </w:rPr>
      </w:pPr>
    </w:p>
    <w:p w14:paraId="4858C339" w14:textId="7E4F0F19" w:rsidR="00814A70" w:rsidRDefault="00814A70" w:rsidP="00FA352E">
      <w:pPr>
        <w:spacing w:after="53"/>
        <w:rPr>
          <w:rFonts w:ascii="Century Gothic" w:eastAsia="Trebuchet MS" w:hAnsi="Century Gothic" w:cs="Trebuchet MS"/>
          <w:color w:val="5A564F"/>
          <w:sz w:val="28"/>
          <w:szCs w:val="28"/>
        </w:rPr>
      </w:pPr>
    </w:p>
    <w:p w14:paraId="3A033A3A" w14:textId="77777777" w:rsidR="00814A70" w:rsidRPr="00814A70" w:rsidRDefault="00814A70" w:rsidP="00FA352E">
      <w:pPr>
        <w:spacing w:after="53"/>
        <w:rPr>
          <w:rFonts w:ascii="Century Gothic" w:eastAsia="Trebuchet MS" w:hAnsi="Century Gothic" w:cs="Trebuchet MS"/>
          <w:color w:val="5A564F"/>
          <w:sz w:val="28"/>
          <w:szCs w:val="28"/>
        </w:rPr>
      </w:pPr>
    </w:p>
    <w:p w14:paraId="0A381FC6" w14:textId="32814571" w:rsidR="00A647EE" w:rsidRPr="00814A70" w:rsidRDefault="00A647E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Soft-sided bag like a duffle required for small aircraft</w:t>
      </w:r>
    </w:p>
    <w:p w14:paraId="709DDCF8" w14:textId="25C4C2F9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Khaki, green, beige and neutral </w:t>
      </w:r>
      <w:r w:rsidR="00A647EE"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color</w:t>
      </w: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 </w:t>
      </w:r>
      <w:r w:rsidR="00A647EE"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clothing</w:t>
      </w:r>
    </w:p>
    <w:p w14:paraId="73330F2D" w14:textId="77777777" w:rsidR="00FA352E" w:rsidRPr="00814A70" w:rsidRDefault="00FA352E" w:rsidP="00FA352E">
      <w:pPr>
        <w:spacing w:after="51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Shirts with long sleeves (even in summer, as protection from the sun and mosquitoes)  </w:t>
      </w:r>
    </w:p>
    <w:p w14:paraId="08DA1F92" w14:textId="77777777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T-shirts </w:t>
      </w:r>
    </w:p>
    <w:p w14:paraId="32F9DF02" w14:textId="77777777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Shorts or a light skirt </w:t>
      </w:r>
    </w:p>
    <w:p w14:paraId="36ED27B1" w14:textId="77777777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Jeans or safari trousers for evenings and cooler days </w:t>
      </w:r>
    </w:p>
    <w:p w14:paraId="43189495" w14:textId="77777777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Jackets and sweaters are recommended for early morning and evening game drives </w:t>
      </w:r>
    </w:p>
    <w:p w14:paraId="2108E575" w14:textId="77777777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Lightweight water-proof jacket </w:t>
      </w:r>
    </w:p>
    <w:p w14:paraId="6D577E5C" w14:textId="6BC19108" w:rsidR="00FA352E" w:rsidRPr="00814A70" w:rsidRDefault="00FA352E" w:rsidP="00FA352E">
      <w:pPr>
        <w:spacing w:after="51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Swim and beachwear </w:t>
      </w: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if you like pools</w:t>
      </w:r>
    </w:p>
    <w:p w14:paraId="50978CDA" w14:textId="7E44ED84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Comfortable walking shoes </w:t>
      </w:r>
      <w:r w:rsidR="00A647EE"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and socks</w:t>
      </w:r>
    </w:p>
    <w:p w14:paraId="610363BB" w14:textId="2FF8D3BA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Sun block, sunglasses, hat, moisturizer and lip-salve</w:t>
      </w:r>
    </w:p>
    <w:p w14:paraId="5A15E349" w14:textId="0340F420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Strong insect repellent like </w:t>
      </w:r>
      <w:proofErr w:type="spellStart"/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Mo</w:t>
      </w:r>
      <w:r w:rsidR="00A647EE"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si</w:t>
      </w:r>
      <w:proofErr w:type="spellEnd"/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 Guard (</w:t>
      </w:r>
      <w:hyperlink r:id="rId5" w:history="1">
        <w:r w:rsidRPr="00814A70">
          <w:rPr>
            <w:rStyle w:val="Hyperlink"/>
            <w:rFonts w:ascii="Century Gothic" w:eastAsia="Trebuchet MS" w:hAnsi="Century Gothic" w:cs="Trebuchet MS"/>
            <w:color w:val="0000FF"/>
            <w:sz w:val="28"/>
            <w:szCs w:val="28"/>
          </w:rPr>
          <w:t>www.mos</w:t>
        </w:r>
        <w:r w:rsidRPr="00814A70">
          <w:rPr>
            <w:rStyle w:val="Hyperlink"/>
            <w:rFonts w:ascii="Century Gothic" w:eastAsia="Trebuchet MS" w:hAnsi="Century Gothic" w:cs="Trebuchet MS"/>
            <w:color w:val="0000FF"/>
            <w:sz w:val="28"/>
            <w:szCs w:val="28"/>
          </w:rPr>
          <w:t>i</w:t>
        </w:r>
      </w:hyperlink>
      <w:hyperlink r:id="rId6" w:history="1">
        <w:r w:rsidRPr="00814A70">
          <w:rPr>
            <w:rStyle w:val="Hyperlink"/>
            <w:rFonts w:ascii="Century Gothic" w:eastAsia="Trebuchet MS" w:hAnsi="Century Gothic" w:cs="Trebuchet MS"/>
            <w:color w:val="0000FF"/>
            <w:sz w:val="28"/>
            <w:szCs w:val="28"/>
          </w:rPr>
          <w:t>-</w:t>
        </w:r>
      </w:hyperlink>
      <w:hyperlink r:id="rId7" w:history="1">
        <w:r w:rsidRPr="00814A70">
          <w:rPr>
            <w:rStyle w:val="Hyperlink"/>
            <w:rFonts w:ascii="Century Gothic" w:eastAsia="Trebuchet MS" w:hAnsi="Century Gothic" w:cs="Trebuchet MS"/>
            <w:color w:val="0000FF"/>
            <w:sz w:val="28"/>
            <w:szCs w:val="28"/>
          </w:rPr>
          <w:t>guard.com</w:t>
        </w:r>
      </w:hyperlink>
      <w:hyperlink r:id="rId8" w:history="1">
        <w:r w:rsidRPr="00814A70">
          <w:rPr>
            <w:rStyle w:val="Hyperlink"/>
            <w:rFonts w:ascii="Century Gothic" w:eastAsia="Trebuchet MS" w:hAnsi="Century Gothic" w:cs="Trebuchet MS"/>
            <w:color w:val="5A564F"/>
            <w:sz w:val="28"/>
            <w:szCs w:val="28"/>
            <w:u w:val="none"/>
          </w:rPr>
          <w:t>)</w:t>
        </w:r>
      </w:hyperlink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  </w:t>
      </w:r>
    </w:p>
    <w:p w14:paraId="14BD4602" w14:textId="41AFDB95" w:rsidR="00FA352E" w:rsidRPr="00814A70" w:rsidRDefault="00FA352E" w:rsidP="00FA352E">
      <w:pPr>
        <w:spacing w:after="53"/>
        <w:rPr>
          <w:rFonts w:ascii="Century Gothic" w:eastAsia="Trebuchet MS" w:hAnsi="Century Gothic" w:cs="Trebuchet MS"/>
          <w:color w:val="5A564F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 xml:space="preserve">Binoculars and camera equipment </w:t>
      </w: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(watch your weight on equipment.  Most of your internal flights will have a very strict weight limit of 11 pounds for carry-on.)</w:t>
      </w:r>
    </w:p>
    <w:p w14:paraId="1287BAA6" w14:textId="212B1148" w:rsidR="00FA352E" w:rsidRPr="00814A70" w:rsidRDefault="00FA352E" w:rsidP="00FA352E">
      <w:pPr>
        <w:spacing w:after="53"/>
        <w:ind w:firstLine="720"/>
        <w:rPr>
          <w:rFonts w:ascii="Century Gothic" w:eastAsia="Trebuchet MS" w:hAnsi="Century Gothic" w:cs="Trebuchet MS"/>
          <w:color w:val="5A564F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Really good zoom lens</w:t>
      </w:r>
    </w:p>
    <w:p w14:paraId="0C42BE0B" w14:textId="6204A8CD" w:rsidR="00FA352E" w:rsidRPr="00814A70" w:rsidRDefault="00FA352E" w:rsidP="00FA352E">
      <w:pPr>
        <w:spacing w:after="53"/>
        <w:ind w:firstLine="720"/>
        <w:rPr>
          <w:rFonts w:ascii="Century Gothic" w:eastAsia="Trebuchet MS" w:hAnsi="Century Gothic" w:cs="Trebuchet MS"/>
          <w:color w:val="5A564F"/>
          <w:sz w:val="28"/>
          <w:szCs w:val="28"/>
        </w:rPr>
      </w:pPr>
      <w:r w:rsidRPr="00814A70">
        <w:rPr>
          <w:rFonts w:ascii="Century Gothic" w:eastAsia="Trebuchet MS" w:hAnsi="Century Gothic" w:cs="Trebuchet MS"/>
          <w:color w:val="5A564F"/>
          <w:sz w:val="28"/>
          <w:szCs w:val="28"/>
        </w:rPr>
        <w:t>Make sure you play with your camera before you go!</w:t>
      </w:r>
    </w:p>
    <w:p w14:paraId="78C7EC20" w14:textId="79723BF7" w:rsidR="00FA352E" w:rsidRPr="00814A70" w:rsidRDefault="00FA352E" w:rsidP="00FA352E">
      <w:pPr>
        <w:spacing w:after="53"/>
        <w:rPr>
          <w:rFonts w:ascii="Century Gothic" w:hAnsi="Century Gothic"/>
          <w:sz w:val="28"/>
          <w:szCs w:val="28"/>
        </w:rPr>
      </w:pPr>
    </w:p>
    <w:p w14:paraId="237503F7" w14:textId="5B25ECED" w:rsidR="00A647EE" w:rsidRDefault="00A647EE" w:rsidP="00FA352E">
      <w:pPr>
        <w:spacing w:after="53"/>
      </w:pPr>
    </w:p>
    <w:p w14:paraId="58FF23E7" w14:textId="4F112CA9" w:rsidR="00A647EE" w:rsidRDefault="00A647EE" w:rsidP="00FA352E">
      <w:pPr>
        <w:spacing w:after="53"/>
      </w:pPr>
    </w:p>
    <w:p w14:paraId="7868545C" w14:textId="2E2AC03A" w:rsidR="00FA352E" w:rsidRDefault="00A647EE" w:rsidP="00E20DF0">
      <w:pPr>
        <w:spacing w:after="53"/>
      </w:pPr>
      <w:r>
        <w:t>Linda de Sosa   2814601090   lindadesosa@travelXperts.com</w:t>
      </w:r>
    </w:p>
    <w:sectPr w:rsidR="00FA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2E"/>
    <w:rsid w:val="00116161"/>
    <w:rsid w:val="00814A70"/>
    <w:rsid w:val="00A647EE"/>
    <w:rsid w:val="00E20DF0"/>
    <w:rsid w:val="00F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614D"/>
  <w15:chartTrackingRefBased/>
  <w15:docId w15:val="{1E130470-21D6-46B9-8FA2-88EB8717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5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-guar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si-guar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i-guard.com/" TargetMode="External"/><Relationship Id="rId5" Type="http://schemas.openxmlformats.org/officeDocument/2006/relationships/hyperlink" Target="http://www.mosi-guard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 Sosa</dc:creator>
  <cp:keywords/>
  <dc:description/>
  <cp:lastModifiedBy>Linda de Sosa</cp:lastModifiedBy>
  <cp:revision>2</cp:revision>
  <dcterms:created xsi:type="dcterms:W3CDTF">2020-05-24T21:31:00Z</dcterms:created>
  <dcterms:modified xsi:type="dcterms:W3CDTF">2020-05-24T21:31:00Z</dcterms:modified>
</cp:coreProperties>
</file>